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AE6AE" w14:textId="77777777" w:rsidR="002161C1" w:rsidRPr="007A7974" w:rsidRDefault="00421056" w:rsidP="00F941E2">
      <w:pPr>
        <w:pStyle w:val="a9"/>
        <w:shd w:val="clear" w:color="auto" w:fill="FFFFFF"/>
        <w:spacing w:before="0" w:beforeAutospacing="0" w:after="0" w:afterAutospacing="0"/>
        <w:jc w:val="both"/>
        <w:rPr>
          <w:b/>
          <w:color w:val="000000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</w:t>
      </w:r>
      <w:r w:rsidR="007D544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</w:t>
      </w:r>
      <w:r w:rsidR="00E140C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</w:t>
      </w:r>
      <w:r w:rsidR="00487476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</w:t>
      </w:r>
      <w:r w:rsidR="007D5445" w:rsidRPr="007A7974">
        <w:rPr>
          <w:b/>
          <w:color w:val="000000"/>
          <w:bdr w:val="none" w:sz="0" w:space="0" w:color="auto" w:frame="1"/>
          <w:shd w:val="clear" w:color="auto" w:fill="FFFFFF"/>
        </w:rPr>
        <w:t>Додаток</w:t>
      </w:r>
      <w:r w:rsidR="00DF7F83" w:rsidRPr="007A7974">
        <w:rPr>
          <w:b/>
          <w:color w:val="000000"/>
          <w:bdr w:val="none" w:sz="0" w:space="0" w:color="auto" w:frame="1"/>
          <w:shd w:val="clear" w:color="auto" w:fill="FFFFFF"/>
        </w:rPr>
        <w:t xml:space="preserve"> </w:t>
      </w:r>
      <w:r w:rsidR="00D2138D" w:rsidRPr="007A7974">
        <w:rPr>
          <w:b/>
          <w:color w:val="000000"/>
          <w:bdr w:val="none" w:sz="0" w:space="0" w:color="auto" w:frame="1"/>
          <w:shd w:val="clear" w:color="auto" w:fill="FFFFFF"/>
        </w:rPr>
        <w:t>2</w:t>
      </w:r>
      <w:r w:rsidR="007D5445" w:rsidRPr="007A7974">
        <w:rPr>
          <w:b/>
          <w:color w:val="000000"/>
          <w:bdr w:val="none" w:sz="0" w:space="0" w:color="auto" w:frame="1"/>
          <w:shd w:val="clear" w:color="auto" w:fill="FFFFFF"/>
        </w:rPr>
        <w:t xml:space="preserve"> </w:t>
      </w:r>
    </w:p>
    <w:p w14:paraId="6F9343E5" w14:textId="1F0CA17A" w:rsidR="00421056" w:rsidRDefault="002161C1" w:rsidP="00F941E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  <w:shd w:val="clear" w:color="auto" w:fill="FFFFFF"/>
          <w:lang w:val="ru-RU"/>
        </w:rPr>
      </w:pPr>
      <w:r>
        <w:rPr>
          <w:color w:val="000000"/>
          <w:bdr w:val="none" w:sz="0" w:space="0" w:color="auto" w:frame="1"/>
          <w:shd w:val="clear" w:color="auto" w:fill="FFFFFF"/>
        </w:rPr>
        <w:t xml:space="preserve">                                                                    </w:t>
      </w:r>
      <w:r w:rsidR="007D5445" w:rsidRPr="007D5445">
        <w:rPr>
          <w:color w:val="000000"/>
          <w:bdr w:val="none" w:sz="0" w:space="0" w:color="auto" w:frame="1"/>
          <w:shd w:val="clear" w:color="auto" w:fill="FFFFFF"/>
        </w:rPr>
        <w:t xml:space="preserve">до рішення сесії </w:t>
      </w:r>
      <w:r w:rsidR="00F941E2">
        <w:rPr>
          <w:color w:val="000000"/>
          <w:bdr w:val="none" w:sz="0" w:space="0" w:color="auto" w:frame="1"/>
          <w:shd w:val="clear" w:color="auto" w:fill="FFFFFF"/>
        </w:rPr>
        <w:t>від</w:t>
      </w:r>
      <w:r w:rsidR="00421056">
        <w:rPr>
          <w:color w:val="000000"/>
          <w:bdr w:val="none" w:sz="0" w:space="0" w:color="auto" w:frame="1"/>
          <w:shd w:val="clear" w:color="auto" w:fill="FFFFFF"/>
        </w:rPr>
        <w:t xml:space="preserve">            </w:t>
      </w:r>
      <w:r w:rsidR="00F941E2">
        <w:rPr>
          <w:color w:val="000000"/>
          <w:bdr w:val="none" w:sz="0" w:space="0" w:color="auto" w:frame="1"/>
          <w:shd w:val="clear" w:color="auto" w:fill="FFFFFF"/>
        </w:rPr>
        <w:t xml:space="preserve">2022  </w:t>
      </w:r>
      <w:r w:rsidR="007D5445" w:rsidRPr="007D5445">
        <w:rPr>
          <w:color w:val="000000"/>
          <w:bdr w:val="none" w:sz="0" w:space="0" w:color="auto" w:frame="1"/>
          <w:shd w:val="clear" w:color="auto" w:fill="FFFFFF"/>
        </w:rPr>
        <w:t>№         -</w:t>
      </w:r>
      <w:r w:rsidR="007D5445" w:rsidRPr="007D5445">
        <w:rPr>
          <w:color w:val="000000"/>
          <w:bdr w:val="none" w:sz="0" w:space="0" w:color="auto" w:frame="1"/>
          <w:shd w:val="clear" w:color="auto" w:fill="FFFFFF"/>
          <w:lang w:val="ru-RU"/>
        </w:rPr>
        <w:t>3</w:t>
      </w:r>
      <w:r w:rsidR="00922FF2">
        <w:rPr>
          <w:color w:val="000000"/>
          <w:bdr w:val="none" w:sz="0" w:space="0" w:color="auto" w:frame="1"/>
          <w:shd w:val="clear" w:color="auto" w:fill="FFFFFF"/>
          <w:lang w:val="ru-RU"/>
        </w:rPr>
        <w:t>8</w:t>
      </w:r>
      <w:bookmarkStart w:id="0" w:name="_GoBack"/>
      <w:bookmarkEnd w:id="0"/>
      <w:r w:rsidR="007D5445" w:rsidRPr="007D5445">
        <w:rPr>
          <w:color w:val="000000"/>
          <w:bdr w:val="none" w:sz="0" w:space="0" w:color="auto" w:frame="1"/>
          <w:shd w:val="clear" w:color="auto" w:fill="FFFFFF"/>
          <w:lang w:val="ru-RU"/>
        </w:rPr>
        <w:t>-</w:t>
      </w:r>
      <w:r w:rsidR="00F941E2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</w:t>
      </w:r>
      <w:r w:rsidRPr="007D5445">
        <w:rPr>
          <w:color w:val="000000"/>
          <w:bdr w:val="none" w:sz="0" w:space="0" w:color="auto" w:frame="1"/>
          <w:shd w:val="clear" w:color="auto" w:fill="FFFFFF"/>
          <w:lang w:val="en-US"/>
        </w:rPr>
        <w:t>VIII</w:t>
      </w:r>
      <w:r w:rsidR="00F941E2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      </w:t>
      </w:r>
      <w:r w:rsidR="00421056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  </w:t>
      </w:r>
    </w:p>
    <w:p w14:paraId="48B8A65B" w14:textId="55927A66" w:rsidR="007D5445" w:rsidRPr="007D5445" w:rsidRDefault="00421056" w:rsidP="00F941E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  <w:shd w:val="clear" w:color="auto" w:fill="FFFFFF"/>
        </w:rPr>
      </w:pPr>
      <w:r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                               </w:t>
      </w:r>
      <w:r w:rsidR="00F941E2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                            </w:t>
      </w:r>
      <w:r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      </w:t>
      </w:r>
      <w:r w:rsidR="00F941E2">
        <w:rPr>
          <w:color w:val="000000"/>
          <w:bdr w:val="none" w:sz="0" w:space="0" w:color="auto" w:frame="1"/>
          <w:shd w:val="clear" w:color="auto" w:fill="FFFFFF"/>
        </w:rPr>
        <w:t>(позачергове засідання)</w:t>
      </w:r>
      <w:r w:rsidR="007D5445" w:rsidRPr="007D5445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</w:t>
      </w:r>
      <w:r w:rsidR="007D5445" w:rsidRPr="007D5445">
        <w:rPr>
          <w:color w:val="000000"/>
          <w:bdr w:val="none" w:sz="0" w:space="0" w:color="auto" w:frame="1"/>
          <w:shd w:val="clear" w:color="auto" w:fill="FFFFFF"/>
        </w:rPr>
        <w:t xml:space="preserve">           </w:t>
      </w:r>
    </w:p>
    <w:p w14:paraId="6ED2CC3F" w14:textId="77777777" w:rsidR="00C81E61" w:rsidRPr="00C81E61" w:rsidRDefault="007D5445" w:rsidP="00C81E61">
      <w:pPr>
        <w:jc w:val="both"/>
      </w:pPr>
      <w:r w:rsidRPr="00C81E61">
        <w:rPr>
          <w:color w:val="000000"/>
          <w:bdr w:val="none" w:sz="0" w:space="0" w:color="auto" w:frame="1"/>
          <w:shd w:val="clear" w:color="auto" w:fill="FFFFFF"/>
        </w:rPr>
        <w:t xml:space="preserve">                                                      </w:t>
      </w:r>
      <w:r w:rsidR="00487476" w:rsidRPr="00C81E61">
        <w:rPr>
          <w:color w:val="000000"/>
          <w:bdr w:val="none" w:sz="0" w:space="0" w:color="auto" w:frame="1"/>
          <w:shd w:val="clear" w:color="auto" w:fill="FFFFFF"/>
        </w:rPr>
        <w:t xml:space="preserve">             </w:t>
      </w:r>
      <w:r w:rsidRPr="00C81E61">
        <w:rPr>
          <w:color w:val="000000"/>
          <w:bdr w:val="none" w:sz="0" w:space="0" w:color="auto" w:frame="1"/>
          <w:shd w:val="clear" w:color="auto" w:fill="FFFFFF"/>
        </w:rPr>
        <w:t>«</w:t>
      </w:r>
      <w:r w:rsidR="00C81E61" w:rsidRPr="00C81E61">
        <w:t>Про створення резервного фонду Бучанської міської</w:t>
      </w:r>
    </w:p>
    <w:p w14:paraId="27F27FE7" w14:textId="77777777" w:rsidR="00C81E61" w:rsidRPr="00C81E61" w:rsidRDefault="00C81E61" w:rsidP="00C81E61">
      <w:pPr>
        <w:jc w:val="both"/>
      </w:pPr>
      <w:r>
        <w:t xml:space="preserve">                                                                    </w:t>
      </w:r>
      <w:r w:rsidRPr="00C81E61">
        <w:t>територіальної громади та затвердження Положення</w:t>
      </w:r>
    </w:p>
    <w:p w14:paraId="2D9F365E" w14:textId="77777777" w:rsidR="00715B22" w:rsidRDefault="00C81E61" w:rsidP="00C81E61">
      <w:pPr>
        <w:jc w:val="both"/>
      </w:pPr>
      <w:r>
        <w:t xml:space="preserve">                                                                    </w:t>
      </w:r>
      <w:r w:rsidRPr="00C81E61">
        <w:t xml:space="preserve">про </w:t>
      </w:r>
      <w:r w:rsidR="007332FA">
        <w:t xml:space="preserve">порядок </w:t>
      </w:r>
      <w:r w:rsidRPr="00C81E61">
        <w:t>використання коштів резервного фонду</w:t>
      </w:r>
    </w:p>
    <w:p w14:paraId="13300F74" w14:textId="77777777" w:rsidR="009010B4" w:rsidRPr="00C81E61" w:rsidRDefault="00C81E61" w:rsidP="009010B4">
      <w:pPr>
        <w:jc w:val="both"/>
        <w:rPr>
          <w:bCs/>
        </w:rPr>
      </w:pPr>
      <w:r w:rsidRPr="00C81E61">
        <w:t xml:space="preserve"> </w:t>
      </w:r>
      <w:r w:rsidR="003A37BA">
        <w:t xml:space="preserve">                                                                   </w:t>
      </w:r>
      <w:r w:rsidRPr="00C81E61">
        <w:rPr>
          <w:bCs/>
        </w:rPr>
        <w:t xml:space="preserve">бюджету  </w:t>
      </w:r>
      <w:r w:rsidR="009010B4" w:rsidRPr="00C81E61">
        <w:rPr>
          <w:bCs/>
        </w:rPr>
        <w:t>Бучанської міської  територіальної г</w:t>
      </w:r>
      <w:r w:rsidR="009010B4">
        <w:rPr>
          <w:bCs/>
        </w:rPr>
        <w:t>ромади»</w:t>
      </w:r>
    </w:p>
    <w:p w14:paraId="1D2193DE" w14:textId="0302C68D" w:rsidR="00C81E61" w:rsidRPr="00C81E61" w:rsidRDefault="00C81E61" w:rsidP="00C81E61">
      <w:pPr>
        <w:jc w:val="both"/>
        <w:rPr>
          <w:bCs/>
        </w:rPr>
      </w:pPr>
    </w:p>
    <w:p w14:paraId="1F35FEBD" w14:textId="0A3449DF" w:rsidR="00CD310B" w:rsidRPr="00CD310B" w:rsidRDefault="00D2138D" w:rsidP="00507FD3">
      <w:pPr>
        <w:jc w:val="center"/>
        <w:rPr>
          <w:color w:val="333333"/>
          <w:sz w:val="28"/>
          <w:szCs w:val="28"/>
        </w:rPr>
      </w:pPr>
      <w:r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ТИМЧАСОВЕ </w:t>
      </w:r>
      <w:r w:rsidR="00CD310B"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ПОЛОЖЕННЯ</w:t>
      </w:r>
    </w:p>
    <w:p w14:paraId="757A4F21" w14:textId="03B8CD16" w:rsidR="00CD310B" w:rsidRPr="00CD310B" w:rsidRDefault="0021364F" w:rsidP="00CD310B">
      <w:pPr>
        <w:pStyle w:val="a9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п</w:t>
      </w:r>
      <w:r w:rsidR="00CD310B"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ро</w:t>
      </w:r>
      <w:r w:rsidR="005E1C9C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порядок виділення та використання коштів з</w:t>
      </w:r>
      <w:r w:rsidR="00CD310B"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резервн</w:t>
      </w:r>
      <w:r w:rsidR="005E1C9C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ого</w:t>
      </w:r>
      <w:r w:rsidR="00CD310B"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фонд</w:t>
      </w:r>
      <w:r w:rsidR="005E1C9C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="00CD310B"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бюджету</w:t>
      </w:r>
      <w:r w:rsidR="00F557C4" w:rsidRPr="00F557C4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557C4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Бучанської</w:t>
      </w:r>
      <w:r w:rsidR="00F557C4"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557C4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міської </w:t>
      </w:r>
      <w:r w:rsidR="00F557C4"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територіальної громади</w:t>
      </w:r>
    </w:p>
    <w:p w14:paraId="703AA736" w14:textId="61914EA0" w:rsidR="00CD310B" w:rsidRPr="00CD310B" w:rsidRDefault="00D2138D" w:rsidP="00CD310B">
      <w:pPr>
        <w:pStyle w:val="a9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в умовах воєнного стану</w:t>
      </w:r>
    </w:p>
    <w:p w14:paraId="015FE6B0" w14:textId="588568D4" w:rsidR="00D12321" w:rsidRPr="00D12321" w:rsidRDefault="00CD310B" w:rsidP="000836EB">
      <w:pPr>
        <w:pStyle w:val="a9"/>
        <w:shd w:val="clear" w:color="auto" w:fill="FFFFFF"/>
        <w:spacing w:before="0" w:beforeAutospacing="0" w:after="0" w:afterAutospacing="0"/>
        <w:rPr>
          <w:color w:val="333333"/>
          <w:sz w:val="20"/>
          <w:szCs w:val="20"/>
        </w:rPr>
      </w:pPr>
      <w:r w:rsidRPr="00CD310B">
        <w:rPr>
          <w:rStyle w:val="aa"/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14:paraId="33488700" w14:textId="4B888ED6" w:rsidR="00586B86" w:rsidRPr="0099405F" w:rsidRDefault="00BE7C24" w:rsidP="00BE7C24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bookmarkStart w:id="1" w:name="BM1__Цей_Порядок_визначає_напрями_викори"/>
      <w:bookmarkEnd w:id="1"/>
      <w:r w:rsidRPr="00BE7C24">
        <w:rPr>
          <w:color w:val="333333"/>
          <w:sz w:val="28"/>
          <w:szCs w:val="28"/>
          <w:bdr w:val="none" w:sz="0" w:space="0" w:color="auto" w:frame="1"/>
        </w:rPr>
        <w:t>1.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CD310B" w:rsidRPr="0099405F">
        <w:rPr>
          <w:color w:val="333333"/>
          <w:sz w:val="28"/>
          <w:szCs w:val="28"/>
          <w:bdr w:val="none" w:sz="0" w:space="0" w:color="auto" w:frame="1"/>
        </w:rPr>
        <w:t xml:space="preserve">Це </w:t>
      </w:r>
      <w:r w:rsidR="00586B86" w:rsidRPr="0099405F">
        <w:rPr>
          <w:color w:val="333333"/>
          <w:sz w:val="28"/>
          <w:szCs w:val="28"/>
          <w:bdr w:val="none" w:sz="0" w:space="0" w:color="auto" w:frame="1"/>
        </w:rPr>
        <w:t>Тимчасове п</w:t>
      </w:r>
      <w:r w:rsidR="00CD310B" w:rsidRPr="0099405F">
        <w:rPr>
          <w:color w:val="333333"/>
          <w:sz w:val="28"/>
          <w:szCs w:val="28"/>
          <w:bdr w:val="none" w:sz="0" w:space="0" w:color="auto" w:frame="1"/>
        </w:rPr>
        <w:t xml:space="preserve">оложення </w:t>
      </w:r>
      <w:r w:rsidR="00586B86" w:rsidRPr="0099405F">
        <w:rPr>
          <w:color w:val="333333"/>
          <w:sz w:val="28"/>
          <w:szCs w:val="28"/>
          <w:bdr w:val="none" w:sz="0" w:space="0" w:color="auto" w:frame="1"/>
        </w:rPr>
        <w:t>про</w:t>
      </w:r>
      <w:r w:rsidR="00507FD3">
        <w:rPr>
          <w:color w:val="333333"/>
          <w:sz w:val="28"/>
          <w:szCs w:val="28"/>
          <w:bdr w:val="none" w:sz="0" w:space="0" w:color="auto" w:frame="1"/>
        </w:rPr>
        <w:t xml:space="preserve"> порядок виділення та використання коштів з</w:t>
      </w:r>
      <w:r w:rsidR="00586B86" w:rsidRPr="0099405F">
        <w:rPr>
          <w:color w:val="333333"/>
          <w:sz w:val="28"/>
          <w:szCs w:val="28"/>
          <w:bdr w:val="none" w:sz="0" w:space="0" w:color="auto" w:frame="1"/>
        </w:rPr>
        <w:t xml:space="preserve"> резервн</w:t>
      </w:r>
      <w:r w:rsidR="00507FD3">
        <w:rPr>
          <w:color w:val="333333"/>
          <w:sz w:val="28"/>
          <w:szCs w:val="28"/>
          <w:bdr w:val="none" w:sz="0" w:space="0" w:color="auto" w:frame="1"/>
        </w:rPr>
        <w:t>ого</w:t>
      </w:r>
      <w:r w:rsidR="00586B86" w:rsidRPr="0099405F">
        <w:rPr>
          <w:color w:val="333333"/>
          <w:sz w:val="28"/>
          <w:szCs w:val="28"/>
          <w:bdr w:val="none" w:sz="0" w:space="0" w:color="auto" w:frame="1"/>
        </w:rPr>
        <w:t xml:space="preserve"> фонд</w:t>
      </w:r>
      <w:r w:rsidR="00507FD3">
        <w:rPr>
          <w:color w:val="333333"/>
          <w:sz w:val="28"/>
          <w:szCs w:val="28"/>
          <w:bdr w:val="none" w:sz="0" w:space="0" w:color="auto" w:frame="1"/>
        </w:rPr>
        <w:t>у</w:t>
      </w:r>
      <w:r w:rsidR="00586B86" w:rsidRPr="0099405F">
        <w:rPr>
          <w:color w:val="333333"/>
          <w:sz w:val="28"/>
          <w:szCs w:val="28"/>
          <w:bdr w:val="none" w:sz="0" w:space="0" w:color="auto" w:frame="1"/>
        </w:rPr>
        <w:t xml:space="preserve"> бюджету Бучанської </w:t>
      </w:r>
      <w:r w:rsidR="0031692B">
        <w:rPr>
          <w:color w:val="333333"/>
          <w:sz w:val="28"/>
          <w:szCs w:val="28"/>
          <w:bdr w:val="none" w:sz="0" w:space="0" w:color="auto" w:frame="1"/>
        </w:rPr>
        <w:t xml:space="preserve">міської </w:t>
      </w:r>
      <w:r w:rsidR="00586B86" w:rsidRPr="0099405F">
        <w:rPr>
          <w:color w:val="333333"/>
          <w:sz w:val="28"/>
          <w:szCs w:val="28"/>
          <w:bdr w:val="none" w:sz="0" w:space="0" w:color="auto" w:frame="1"/>
        </w:rPr>
        <w:t>територіальної громади в умовах воєнного стану  встановлює процедури, пов</w:t>
      </w:r>
      <w:r w:rsidR="00D912DC" w:rsidRPr="0099405F">
        <w:rPr>
          <w:color w:val="333333"/>
          <w:sz w:val="28"/>
          <w:szCs w:val="28"/>
          <w:bdr w:val="none" w:sz="0" w:space="0" w:color="auto" w:frame="1"/>
        </w:rPr>
        <w:t>'</w:t>
      </w:r>
      <w:r w:rsidR="00586B86" w:rsidRPr="0099405F">
        <w:rPr>
          <w:color w:val="333333"/>
          <w:sz w:val="28"/>
          <w:szCs w:val="28"/>
          <w:bdr w:val="none" w:sz="0" w:space="0" w:color="auto" w:frame="1"/>
        </w:rPr>
        <w:t xml:space="preserve">язані з виділенням та використанням коштів резервного фонду бюджету </w:t>
      </w:r>
      <w:r w:rsidR="00003C93">
        <w:rPr>
          <w:color w:val="333333"/>
          <w:sz w:val="28"/>
          <w:szCs w:val="28"/>
          <w:bdr w:val="none" w:sz="0" w:space="0" w:color="auto" w:frame="1"/>
        </w:rPr>
        <w:t xml:space="preserve">міської </w:t>
      </w:r>
      <w:r w:rsidR="00D912DC" w:rsidRPr="0099405F">
        <w:rPr>
          <w:color w:val="333333"/>
          <w:sz w:val="28"/>
          <w:szCs w:val="28"/>
          <w:bdr w:val="none" w:sz="0" w:space="0" w:color="auto" w:frame="1"/>
        </w:rPr>
        <w:t>територіальної громади в умовах воєнного стану.</w:t>
      </w:r>
    </w:p>
    <w:p w14:paraId="555C6983" w14:textId="6F40AC3A" w:rsidR="00D912DC" w:rsidRPr="0099405F" w:rsidRDefault="00BE7C24" w:rsidP="00BE7C24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2. </w:t>
      </w:r>
      <w:r w:rsidR="00D912DC" w:rsidRPr="0099405F">
        <w:rPr>
          <w:color w:val="333333"/>
          <w:sz w:val="28"/>
          <w:szCs w:val="28"/>
          <w:bdr w:val="none" w:sz="0" w:space="0" w:color="auto" w:frame="1"/>
        </w:rPr>
        <w:t>Виділення коштів з резервного фонду</w:t>
      </w:r>
      <w:r w:rsidR="001651A9" w:rsidRPr="0099405F">
        <w:rPr>
          <w:color w:val="333333"/>
          <w:sz w:val="28"/>
          <w:szCs w:val="28"/>
          <w:bdr w:val="none" w:sz="0" w:space="0" w:color="auto" w:frame="1"/>
        </w:rPr>
        <w:t xml:space="preserve"> бюджету </w:t>
      </w:r>
      <w:r w:rsidR="00003C93">
        <w:rPr>
          <w:color w:val="333333"/>
          <w:sz w:val="28"/>
          <w:szCs w:val="28"/>
          <w:bdr w:val="none" w:sz="0" w:space="0" w:color="auto" w:frame="1"/>
        </w:rPr>
        <w:t xml:space="preserve">міської </w:t>
      </w:r>
      <w:r w:rsidR="001651A9" w:rsidRPr="0099405F">
        <w:rPr>
          <w:color w:val="333333"/>
          <w:sz w:val="28"/>
          <w:szCs w:val="28"/>
          <w:bdr w:val="none" w:sz="0" w:space="0" w:color="auto" w:frame="1"/>
        </w:rPr>
        <w:t>територіальної громади в умовах воєнного стану здійснюється за рішенням</w:t>
      </w:r>
      <w:r w:rsidR="00F502C5">
        <w:rPr>
          <w:color w:val="333333"/>
          <w:sz w:val="28"/>
          <w:szCs w:val="28"/>
          <w:bdr w:val="none" w:sz="0" w:space="0" w:color="auto" w:frame="1"/>
        </w:rPr>
        <w:t xml:space="preserve"> виконавчого комітету</w:t>
      </w:r>
      <w:r w:rsidR="001651A9" w:rsidRPr="0099405F">
        <w:rPr>
          <w:color w:val="333333"/>
          <w:sz w:val="28"/>
          <w:szCs w:val="28"/>
          <w:bdr w:val="none" w:sz="0" w:space="0" w:color="auto" w:frame="1"/>
        </w:rPr>
        <w:t xml:space="preserve"> Бучанської </w:t>
      </w:r>
      <w:r w:rsidR="000073B4">
        <w:rPr>
          <w:color w:val="333333"/>
          <w:sz w:val="28"/>
          <w:szCs w:val="28"/>
          <w:bdr w:val="none" w:sz="0" w:space="0" w:color="auto" w:frame="1"/>
        </w:rPr>
        <w:t>міської ради</w:t>
      </w:r>
      <w:r w:rsidR="00F502C5">
        <w:rPr>
          <w:color w:val="333333"/>
          <w:sz w:val="28"/>
          <w:szCs w:val="28"/>
          <w:bdr w:val="none" w:sz="0" w:space="0" w:color="auto" w:frame="1"/>
        </w:rPr>
        <w:t xml:space="preserve"> або сесії Бучанської міської ради </w:t>
      </w:r>
      <w:r w:rsidR="001651A9" w:rsidRPr="0099405F">
        <w:rPr>
          <w:color w:val="333333"/>
          <w:sz w:val="28"/>
          <w:szCs w:val="28"/>
          <w:bdr w:val="none" w:sz="0" w:space="0" w:color="auto" w:frame="1"/>
        </w:rPr>
        <w:t xml:space="preserve">. </w:t>
      </w:r>
    </w:p>
    <w:p w14:paraId="7E7A2134" w14:textId="52A40FC3" w:rsidR="00586B86" w:rsidRDefault="00BE7C24" w:rsidP="00BE7C24">
      <w:pPr>
        <w:pStyle w:val="a9"/>
        <w:shd w:val="clear" w:color="auto" w:fill="FFFFFF"/>
        <w:spacing w:before="0" w:beforeAutospacing="0" w:after="0" w:afterAutospacing="0"/>
        <w:ind w:left="567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3. </w:t>
      </w:r>
      <w:r w:rsidR="0099405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У рішенні визначаються:</w:t>
      </w:r>
    </w:p>
    <w:p w14:paraId="52F0FFBC" w14:textId="24B05C45" w:rsidR="0099405F" w:rsidRDefault="0099405F" w:rsidP="00A30D94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головний розпорядник бюджетних коштів, якому виділяються кошти з резервного фонду місцевого бюджету</w:t>
      </w:r>
      <w:r w:rsidR="001C081C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міської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територіальної громади;</w:t>
      </w:r>
    </w:p>
    <w:p w14:paraId="663CC9EA" w14:textId="267FCDA9" w:rsidR="0099405F" w:rsidRDefault="00862307" w:rsidP="00A30D94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напрям використання коштів з резервного фонду місцевого бюджету </w:t>
      </w:r>
      <w:r w:rsidR="00436D6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міської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територіальної громади;</w:t>
      </w:r>
    </w:p>
    <w:p w14:paraId="3A3AC52E" w14:textId="56C6FA78" w:rsidR="00862307" w:rsidRDefault="00862307" w:rsidP="002B7260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обсяг коштів, що виділяються з резервного фонду місцевого бюджету </w:t>
      </w:r>
      <w:r w:rsidR="00436D6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міської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територіальної громади;</w:t>
      </w:r>
    </w:p>
    <w:p w14:paraId="4F74B0B9" w14:textId="65FD86E6" w:rsidR="00862307" w:rsidRDefault="0062616E" w:rsidP="0099352D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код програмної </w:t>
      </w:r>
      <w:r w:rsidR="00671920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класифікації видатків та кредитування бюджету відповідно до напряму використання коштів резервного фонду місцевого бюджету </w:t>
      </w:r>
      <w:r w:rsidR="00436D6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міської </w:t>
      </w:r>
      <w:r w:rsidR="00671920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територіальної громади та інші умови ( щодо виділення</w:t>
      </w:r>
      <w:r w:rsidR="00EF1B73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570F88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EF1B73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використання, ведення обліку, звітності) у разі необхідності.</w:t>
      </w:r>
    </w:p>
    <w:p w14:paraId="7318626D" w14:textId="16582B4A" w:rsidR="00EF1B73" w:rsidRDefault="000073B4" w:rsidP="000073B4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4.</w:t>
      </w:r>
      <w:r w:rsidR="00570F88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EF1B73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Після прийняття рішення про виділення коштів з резервного фонду місцевого бюджету</w:t>
      </w:r>
      <w:r w:rsidR="00436D6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Бучанської міської</w:t>
      </w:r>
      <w:r w:rsidR="00EF1B73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територіальної громади:</w:t>
      </w:r>
    </w:p>
    <w:p w14:paraId="0ECAE193" w14:textId="598E1BAF" w:rsidR="00EF1B73" w:rsidRDefault="000073B4" w:rsidP="0099352D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</w:t>
      </w:r>
      <w:r w:rsidR="00131462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оловний розпорядник бюджетних коштів повідомляє Фінансовому </w:t>
      </w:r>
      <w:r w:rsidR="00676CF9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управлінню</w:t>
      </w:r>
      <w:r w:rsidR="00131462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Бучанської міської ради коди економічної класифікації видатків та кредитування бюджету і відповідні </w:t>
      </w:r>
      <w:r w:rsidR="00676CF9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обсяги коштів згідно із зазначеним рішенням;</w:t>
      </w:r>
    </w:p>
    <w:p w14:paraId="5AE0D313" w14:textId="3F0D6284" w:rsidR="00676CF9" w:rsidRDefault="00676CF9" w:rsidP="0099352D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Фінансове</w:t>
      </w:r>
      <w:r w:rsidR="006773F2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управління Бучанської міської ради під час визначення бюджетної програми </w:t>
      </w:r>
      <w:r w:rsidR="000D6C48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з резервного фонду місцевого бюджету територіальної громади закріплює за нею коди програмної та функціональної класифікації видатків і кредитування бюджету, визначеного зазначеним рішенням;</w:t>
      </w:r>
    </w:p>
    <w:p w14:paraId="56CAD9AB" w14:textId="4FBC1B66" w:rsidR="000D6C48" w:rsidRDefault="00AE20B7" w:rsidP="0099352D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Фінансове</w:t>
      </w:r>
      <w:r w:rsidR="000836E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управління Бучанської міської ради вносить у встановленому порядку зміни до розпису місцевого бюджету Бучанської </w:t>
      </w:r>
      <w:r w:rsidR="00570F88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міської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територіальної громади</w:t>
      </w:r>
      <w:r w:rsidR="000836E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r w:rsidR="000073B4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відповідний</w:t>
      </w:r>
      <w:r w:rsidR="000836E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рік.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14:paraId="1AD0D4EE" w14:textId="77777777" w:rsidR="000836EB" w:rsidRDefault="000836EB" w:rsidP="00CD310B">
      <w:pPr>
        <w:pStyle w:val="a9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2" w:name="BM28__Державне_казначейство__його_терито"/>
      <w:bookmarkStart w:id="3" w:name="BM30__Головні_розпорядники_бюджетних_кош"/>
      <w:bookmarkEnd w:id="2"/>
      <w:bookmarkEnd w:id="3"/>
    </w:p>
    <w:p w14:paraId="7D5656F5" w14:textId="77777777" w:rsidR="00CD310B" w:rsidRPr="00CD310B" w:rsidRDefault="00CD310B" w:rsidP="00CD310B">
      <w:pPr>
        <w:pStyle w:val="a9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CD310B">
        <w:rPr>
          <w:color w:val="333333"/>
          <w:sz w:val="28"/>
          <w:szCs w:val="28"/>
        </w:rPr>
        <w:t> </w:t>
      </w:r>
    </w:p>
    <w:p w14:paraId="2A1217F2" w14:textId="2BDF1863" w:rsidR="00CD310B" w:rsidRPr="004215AD" w:rsidRDefault="002B7028" w:rsidP="00CD310B">
      <w:pPr>
        <w:pStyle w:val="a9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</w:t>
      </w:r>
      <w:r w:rsidR="005950AC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D310B" w:rsidRPr="004215AD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Секретар ради                                                            </w:t>
      </w:r>
      <w:r w:rsidR="005950AC" w:rsidRPr="004215AD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Тарас ШАПРАВСЬКИЙ</w:t>
      </w:r>
    </w:p>
    <w:p w14:paraId="132D68DF" w14:textId="77777777" w:rsidR="001A3316" w:rsidRPr="00CD310B" w:rsidRDefault="001A3316">
      <w:pPr>
        <w:rPr>
          <w:sz w:val="28"/>
          <w:szCs w:val="28"/>
        </w:rPr>
      </w:pPr>
    </w:p>
    <w:sectPr w:rsidR="001A3316" w:rsidRPr="00CD31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F19F0"/>
    <w:multiLevelType w:val="hybridMultilevel"/>
    <w:tmpl w:val="45125950"/>
    <w:lvl w:ilvl="0" w:tplc="36C0E3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002405F"/>
    <w:multiLevelType w:val="hybridMultilevel"/>
    <w:tmpl w:val="4EE64224"/>
    <w:lvl w:ilvl="0" w:tplc="C1EE519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FA2FAF"/>
    <w:multiLevelType w:val="hybridMultilevel"/>
    <w:tmpl w:val="5856452E"/>
    <w:lvl w:ilvl="0" w:tplc="254E9882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CDC2A06"/>
    <w:multiLevelType w:val="hybridMultilevel"/>
    <w:tmpl w:val="80A22DBA"/>
    <w:lvl w:ilvl="0" w:tplc="0422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341" w:hanging="360"/>
      </w:pPr>
    </w:lvl>
    <w:lvl w:ilvl="2" w:tplc="0422001B" w:tentative="1">
      <w:start w:val="1"/>
      <w:numFmt w:val="lowerRoman"/>
      <w:lvlText w:val="%3."/>
      <w:lvlJc w:val="right"/>
      <w:pPr>
        <w:ind w:left="5061" w:hanging="180"/>
      </w:pPr>
    </w:lvl>
    <w:lvl w:ilvl="3" w:tplc="0422000F" w:tentative="1">
      <w:start w:val="1"/>
      <w:numFmt w:val="decimal"/>
      <w:lvlText w:val="%4."/>
      <w:lvlJc w:val="left"/>
      <w:pPr>
        <w:ind w:left="5781" w:hanging="360"/>
      </w:pPr>
    </w:lvl>
    <w:lvl w:ilvl="4" w:tplc="04220019" w:tentative="1">
      <w:start w:val="1"/>
      <w:numFmt w:val="lowerLetter"/>
      <w:lvlText w:val="%5."/>
      <w:lvlJc w:val="left"/>
      <w:pPr>
        <w:ind w:left="6501" w:hanging="360"/>
      </w:pPr>
    </w:lvl>
    <w:lvl w:ilvl="5" w:tplc="0422001B" w:tentative="1">
      <w:start w:val="1"/>
      <w:numFmt w:val="lowerRoman"/>
      <w:lvlText w:val="%6."/>
      <w:lvlJc w:val="right"/>
      <w:pPr>
        <w:ind w:left="7221" w:hanging="180"/>
      </w:pPr>
    </w:lvl>
    <w:lvl w:ilvl="6" w:tplc="0422000F" w:tentative="1">
      <w:start w:val="1"/>
      <w:numFmt w:val="decimal"/>
      <w:lvlText w:val="%7."/>
      <w:lvlJc w:val="left"/>
      <w:pPr>
        <w:ind w:left="7941" w:hanging="360"/>
      </w:pPr>
    </w:lvl>
    <w:lvl w:ilvl="7" w:tplc="04220019" w:tentative="1">
      <w:start w:val="1"/>
      <w:numFmt w:val="lowerLetter"/>
      <w:lvlText w:val="%8."/>
      <w:lvlJc w:val="left"/>
      <w:pPr>
        <w:ind w:left="8661" w:hanging="360"/>
      </w:pPr>
    </w:lvl>
    <w:lvl w:ilvl="8" w:tplc="0422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4" w15:restartNumberingAfterBreak="0">
    <w:nsid w:val="65761AB3"/>
    <w:multiLevelType w:val="hybridMultilevel"/>
    <w:tmpl w:val="820C6498"/>
    <w:lvl w:ilvl="0" w:tplc="BF2C74DC">
      <w:start w:val="3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10B"/>
    <w:rsid w:val="0000349F"/>
    <w:rsid w:val="00003C93"/>
    <w:rsid w:val="000073B4"/>
    <w:rsid w:val="000218D0"/>
    <w:rsid w:val="00032ACF"/>
    <w:rsid w:val="00037D39"/>
    <w:rsid w:val="00073F67"/>
    <w:rsid w:val="00080BAD"/>
    <w:rsid w:val="000836EB"/>
    <w:rsid w:val="000A417D"/>
    <w:rsid w:val="000B03C5"/>
    <w:rsid w:val="000B39C4"/>
    <w:rsid w:val="000C4D9A"/>
    <w:rsid w:val="000C5929"/>
    <w:rsid w:val="000D6C48"/>
    <w:rsid w:val="000E77B7"/>
    <w:rsid w:val="000F195A"/>
    <w:rsid w:val="0010010D"/>
    <w:rsid w:val="0010027E"/>
    <w:rsid w:val="0011437D"/>
    <w:rsid w:val="001149C1"/>
    <w:rsid w:val="00131462"/>
    <w:rsid w:val="001651A9"/>
    <w:rsid w:val="0017518C"/>
    <w:rsid w:val="00196D37"/>
    <w:rsid w:val="001A253F"/>
    <w:rsid w:val="001A3316"/>
    <w:rsid w:val="001B26A0"/>
    <w:rsid w:val="001B7FC1"/>
    <w:rsid w:val="001C081C"/>
    <w:rsid w:val="001C2F0C"/>
    <w:rsid w:val="001D2DFA"/>
    <w:rsid w:val="001D3846"/>
    <w:rsid w:val="002043F0"/>
    <w:rsid w:val="00210098"/>
    <w:rsid w:val="00213298"/>
    <w:rsid w:val="0021364F"/>
    <w:rsid w:val="002161C1"/>
    <w:rsid w:val="00224704"/>
    <w:rsid w:val="00230FF0"/>
    <w:rsid w:val="00242490"/>
    <w:rsid w:val="00250CEE"/>
    <w:rsid w:val="00254D3A"/>
    <w:rsid w:val="00282224"/>
    <w:rsid w:val="0029252C"/>
    <w:rsid w:val="002A5F40"/>
    <w:rsid w:val="002B7028"/>
    <w:rsid w:val="002B7260"/>
    <w:rsid w:val="002C6BC1"/>
    <w:rsid w:val="002D52BD"/>
    <w:rsid w:val="002D720A"/>
    <w:rsid w:val="002F30E6"/>
    <w:rsid w:val="0030273F"/>
    <w:rsid w:val="00303E61"/>
    <w:rsid w:val="003128B6"/>
    <w:rsid w:val="0031692B"/>
    <w:rsid w:val="003223FB"/>
    <w:rsid w:val="00344624"/>
    <w:rsid w:val="00354A41"/>
    <w:rsid w:val="00363290"/>
    <w:rsid w:val="003664C7"/>
    <w:rsid w:val="00381991"/>
    <w:rsid w:val="003909D7"/>
    <w:rsid w:val="0039170C"/>
    <w:rsid w:val="003A37BA"/>
    <w:rsid w:val="003A3A5C"/>
    <w:rsid w:val="003B7001"/>
    <w:rsid w:val="003C4498"/>
    <w:rsid w:val="003D1D2D"/>
    <w:rsid w:val="004009D8"/>
    <w:rsid w:val="00421056"/>
    <w:rsid w:val="004215AD"/>
    <w:rsid w:val="00436D6F"/>
    <w:rsid w:val="0044249C"/>
    <w:rsid w:val="00443798"/>
    <w:rsid w:val="00446457"/>
    <w:rsid w:val="00484D25"/>
    <w:rsid w:val="00487476"/>
    <w:rsid w:val="00496395"/>
    <w:rsid w:val="004B605D"/>
    <w:rsid w:val="004D29CB"/>
    <w:rsid w:val="004D2F51"/>
    <w:rsid w:val="004D613E"/>
    <w:rsid w:val="004D71C3"/>
    <w:rsid w:val="0050560B"/>
    <w:rsid w:val="00507FD3"/>
    <w:rsid w:val="005465C6"/>
    <w:rsid w:val="0054678B"/>
    <w:rsid w:val="00554CD3"/>
    <w:rsid w:val="0055777A"/>
    <w:rsid w:val="00557E77"/>
    <w:rsid w:val="0056615C"/>
    <w:rsid w:val="00570F88"/>
    <w:rsid w:val="005858EF"/>
    <w:rsid w:val="00586B86"/>
    <w:rsid w:val="005950AC"/>
    <w:rsid w:val="0059689E"/>
    <w:rsid w:val="005C5BF8"/>
    <w:rsid w:val="005E1C9C"/>
    <w:rsid w:val="005E4168"/>
    <w:rsid w:val="00600AB8"/>
    <w:rsid w:val="0060399E"/>
    <w:rsid w:val="00610DAF"/>
    <w:rsid w:val="006227F7"/>
    <w:rsid w:val="00623562"/>
    <w:rsid w:val="0062616E"/>
    <w:rsid w:val="00643449"/>
    <w:rsid w:val="00665992"/>
    <w:rsid w:val="00671920"/>
    <w:rsid w:val="00676CF9"/>
    <w:rsid w:val="00677383"/>
    <w:rsid w:val="006773F2"/>
    <w:rsid w:val="006805F8"/>
    <w:rsid w:val="006807FB"/>
    <w:rsid w:val="00683FCC"/>
    <w:rsid w:val="00690016"/>
    <w:rsid w:val="00691B94"/>
    <w:rsid w:val="006B23CF"/>
    <w:rsid w:val="006E1C68"/>
    <w:rsid w:val="006F3FD2"/>
    <w:rsid w:val="006F67A5"/>
    <w:rsid w:val="00701ECD"/>
    <w:rsid w:val="00715B22"/>
    <w:rsid w:val="007208C3"/>
    <w:rsid w:val="007332FA"/>
    <w:rsid w:val="00741069"/>
    <w:rsid w:val="00745470"/>
    <w:rsid w:val="007479BF"/>
    <w:rsid w:val="00775E0C"/>
    <w:rsid w:val="00784F98"/>
    <w:rsid w:val="00795E38"/>
    <w:rsid w:val="007A5E31"/>
    <w:rsid w:val="007A7974"/>
    <w:rsid w:val="007A7B32"/>
    <w:rsid w:val="007B17FA"/>
    <w:rsid w:val="007B2D6F"/>
    <w:rsid w:val="007D5445"/>
    <w:rsid w:val="007E6EA0"/>
    <w:rsid w:val="007F5712"/>
    <w:rsid w:val="00830055"/>
    <w:rsid w:val="00833C2B"/>
    <w:rsid w:val="00862307"/>
    <w:rsid w:val="00865F75"/>
    <w:rsid w:val="00875893"/>
    <w:rsid w:val="00883332"/>
    <w:rsid w:val="008A1DD2"/>
    <w:rsid w:val="008C7E55"/>
    <w:rsid w:val="008D5F49"/>
    <w:rsid w:val="008E1168"/>
    <w:rsid w:val="009010B4"/>
    <w:rsid w:val="00907B3B"/>
    <w:rsid w:val="00914F4D"/>
    <w:rsid w:val="00922FF2"/>
    <w:rsid w:val="0092562E"/>
    <w:rsid w:val="00927246"/>
    <w:rsid w:val="00930EF6"/>
    <w:rsid w:val="00942028"/>
    <w:rsid w:val="00955111"/>
    <w:rsid w:val="009603AB"/>
    <w:rsid w:val="009818BD"/>
    <w:rsid w:val="00985CEA"/>
    <w:rsid w:val="00987A27"/>
    <w:rsid w:val="00992392"/>
    <w:rsid w:val="0099352D"/>
    <w:rsid w:val="0099405F"/>
    <w:rsid w:val="009A62A5"/>
    <w:rsid w:val="009C3013"/>
    <w:rsid w:val="009C6ACC"/>
    <w:rsid w:val="009C7A5D"/>
    <w:rsid w:val="009D25E3"/>
    <w:rsid w:val="009E3300"/>
    <w:rsid w:val="009E508A"/>
    <w:rsid w:val="009F6A81"/>
    <w:rsid w:val="00A30D94"/>
    <w:rsid w:val="00A315BD"/>
    <w:rsid w:val="00A477A7"/>
    <w:rsid w:val="00A549D7"/>
    <w:rsid w:val="00A671B5"/>
    <w:rsid w:val="00A94C81"/>
    <w:rsid w:val="00AB0143"/>
    <w:rsid w:val="00AB39B8"/>
    <w:rsid w:val="00AD7647"/>
    <w:rsid w:val="00AE20B7"/>
    <w:rsid w:val="00AF0A25"/>
    <w:rsid w:val="00AF565A"/>
    <w:rsid w:val="00B11C94"/>
    <w:rsid w:val="00B251A6"/>
    <w:rsid w:val="00B32271"/>
    <w:rsid w:val="00B63742"/>
    <w:rsid w:val="00B73BCC"/>
    <w:rsid w:val="00B951E5"/>
    <w:rsid w:val="00B9662D"/>
    <w:rsid w:val="00B97209"/>
    <w:rsid w:val="00BC4898"/>
    <w:rsid w:val="00BC511E"/>
    <w:rsid w:val="00BE7C24"/>
    <w:rsid w:val="00C214B6"/>
    <w:rsid w:val="00C33D03"/>
    <w:rsid w:val="00C6472E"/>
    <w:rsid w:val="00C6579D"/>
    <w:rsid w:val="00C75D87"/>
    <w:rsid w:val="00C81E61"/>
    <w:rsid w:val="00CA4C4C"/>
    <w:rsid w:val="00CD310B"/>
    <w:rsid w:val="00CE3542"/>
    <w:rsid w:val="00CF0E3F"/>
    <w:rsid w:val="00CF3806"/>
    <w:rsid w:val="00D077AF"/>
    <w:rsid w:val="00D12321"/>
    <w:rsid w:val="00D15D0F"/>
    <w:rsid w:val="00D2138D"/>
    <w:rsid w:val="00D430F4"/>
    <w:rsid w:val="00D50196"/>
    <w:rsid w:val="00D50683"/>
    <w:rsid w:val="00D54CFC"/>
    <w:rsid w:val="00D5573C"/>
    <w:rsid w:val="00D56B01"/>
    <w:rsid w:val="00D60C68"/>
    <w:rsid w:val="00D74F64"/>
    <w:rsid w:val="00D87460"/>
    <w:rsid w:val="00D912DC"/>
    <w:rsid w:val="00DD44D2"/>
    <w:rsid w:val="00DD6945"/>
    <w:rsid w:val="00DF7F83"/>
    <w:rsid w:val="00E140C5"/>
    <w:rsid w:val="00E16952"/>
    <w:rsid w:val="00E43ACF"/>
    <w:rsid w:val="00E43F5D"/>
    <w:rsid w:val="00E46DF6"/>
    <w:rsid w:val="00E57876"/>
    <w:rsid w:val="00E664CA"/>
    <w:rsid w:val="00E72DE8"/>
    <w:rsid w:val="00E748C5"/>
    <w:rsid w:val="00E86B8F"/>
    <w:rsid w:val="00EC0EA4"/>
    <w:rsid w:val="00EC1566"/>
    <w:rsid w:val="00ED020C"/>
    <w:rsid w:val="00EE0137"/>
    <w:rsid w:val="00EE46E5"/>
    <w:rsid w:val="00EE74D3"/>
    <w:rsid w:val="00EF0695"/>
    <w:rsid w:val="00EF085D"/>
    <w:rsid w:val="00EF1B73"/>
    <w:rsid w:val="00F0397D"/>
    <w:rsid w:val="00F0591F"/>
    <w:rsid w:val="00F246E7"/>
    <w:rsid w:val="00F34A9F"/>
    <w:rsid w:val="00F40D47"/>
    <w:rsid w:val="00F502C5"/>
    <w:rsid w:val="00F50553"/>
    <w:rsid w:val="00F557C4"/>
    <w:rsid w:val="00F57430"/>
    <w:rsid w:val="00F87D07"/>
    <w:rsid w:val="00F941E2"/>
    <w:rsid w:val="00FA7A98"/>
    <w:rsid w:val="00FC1585"/>
    <w:rsid w:val="00FC1917"/>
    <w:rsid w:val="00FE2D98"/>
    <w:rsid w:val="00FE693C"/>
    <w:rsid w:val="00FF5C01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2898"/>
  <w15:chartTrackingRefBased/>
  <w15:docId w15:val="{62BCCF22-7EFD-4B97-9088-B8701181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53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253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1A253F"/>
    <w:pPr>
      <w:keepNext/>
      <w:ind w:left="5812" w:hanging="5760"/>
      <w:jc w:val="center"/>
      <w:outlineLvl w:val="1"/>
    </w:pPr>
    <w:rPr>
      <w:rFonts w:eastAsiaTheme="majorEastAsia" w:cstheme="majorBidi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1A253F"/>
    <w:pPr>
      <w:keepNext/>
      <w:spacing w:before="240" w:after="60"/>
      <w:outlineLvl w:val="2"/>
    </w:pPr>
    <w:rPr>
      <w:rFonts w:ascii="Arial" w:eastAsiaTheme="majorEastAsia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1A253F"/>
    <w:pPr>
      <w:keepNext/>
      <w:tabs>
        <w:tab w:val="left" w:pos="5580"/>
      </w:tabs>
      <w:jc w:val="center"/>
      <w:outlineLvl w:val="4"/>
    </w:pPr>
    <w:rPr>
      <w:rFonts w:eastAsiaTheme="majorEastAsia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rsid w:val="00E748C5"/>
    <w:rPr>
      <w:sz w:val="28"/>
      <w:szCs w:val="24"/>
      <w:lang w:val="uk-UA" w:eastAsia="ru-RU" w:bidi="ar-SA"/>
    </w:rPr>
  </w:style>
  <w:style w:type="paragraph" w:customStyle="1" w:styleId="11">
    <w:name w:val="Заголовок1"/>
    <w:basedOn w:val="a"/>
    <w:rsid w:val="00D60C68"/>
    <w:pPr>
      <w:jc w:val="center"/>
    </w:pPr>
    <w:rPr>
      <w:sz w:val="28"/>
    </w:rPr>
  </w:style>
  <w:style w:type="paragraph" w:styleId="a4">
    <w:name w:val="Title"/>
    <w:basedOn w:val="a"/>
    <w:link w:val="a5"/>
    <w:qFormat/>
    <w:rsid w:val="00E748C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 Знак"/>
    <w:link w:val="a4"/>
    <w:rsid w:val="00E748C5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64CA"/>
    <w:rPr>
      <w:rFonts w:eastAsiaTheme="majorEastAsia" w:cstheme="majorBidi"/>
      <w:b/>
      <w:lang w:eastAsia="ru-RU"/>
    </w:rPr>
  </w:style>
  <w:style w:type="character" w:customStyle="1" w:styleId="30">
    <w:name w:val="Заголовок 3 Знак"/>
    <w:basedOn w:val="a0"/>
    <w:link w:val="3"/>
    <w:rsid w:val="00E664CA"/>
    <w:rPr>
      <w:rFonts w:ascii="Arial" w:eastAsiaTheme="majorEastAsia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rsid w:val="001A253F"/>
    <w:rPr>
      <w:rFonts w:eastAsiaTheme="majorEastAsia" w:cstheme="majorBidi"/>
      <w:b/>
      <w:bCs/>
      <w:sz w:val="24"/>
      <w:szCs w:val="24"/>
      <w:lang w:eastAsia="ru-RU"/>
    </w:rPr>
  </w:style>
  <w:style w:type="paragraph" w:styleId="a6">
    <w:name w:val="caption"/>
    <w:basedOn w:val="a"/>
    <w:next w:val="a"/>
    <w:qFormat/>
    <w:rsid w:val="001A253F"/>
    <w:pPr>
      <w:ind w:left="5812" w:hanging="5760"/>
    </w:pPr>
    <w:rPr>
      <w:szCs w:val="20"/>
    </w:rPr>
  </w:style>
  <w:style w:type="paragraph" w:customStyle="1" w:styleId="12">
    <w:name w:val="Заголовок1"/>
    <w:basedOn w:val="a"/>
    <w:rsid w:val="00E748C5"/>
    <w:pPr>
      <w:jc w:val="center"/>
    </w:pPr>
    <w:rPr>
      <w:sz w:val="28"/>
    </w:rPr>
  </w:style>
  <w:style w:type="character" w:customStyle="1" w:styleId="a7">
    <w:name w:val="Название Знак"/>
    <w:rsid w:val="00E748C5"/>
    <w:rPr>
      <w:sz w:val="28"/>
      <w:szCs w:val="24"/>
      <w:lang w:val="uk-UA" w:eastAsia="ru-RU" w:bidi="ar-SA"/>
    </w:rPr>
  </w:style>
  <w:style w:type="paragraph" w:styleId="a8">
    <w:name w:val="List Paragraph"/>
    <w:basedOn w:val="a"/>
    <w:uiPriority w:val="34"/>
    <w:qFormat/>
    <w:rsid w:val="00E748C5"/>
    <w:pPr>
      <w:ind w:left="708"/>
    </w:pPr>
    <w:rPr>
      <w:rFonts w:eastAsia="Calibri"/>
    </w:rPr>
  </w:style>
  <w:style w:type="character" w:customStyle="1" w:styleId="10">
    <w:name w:val="Заголовок 1 Знак"/>
    <w:link w:val="1"/>
    <w:rsid w:val="001A253F"/>
    <w:rPr>
      <w:rFonts w:ascii="Calibri Light" w:hAnsi="Calibri Light"/>
      <w:b/>
      <w:bCs/>
      <w:kern w:val="32"/>
      <w:sz w:val="32"/>
      <w:szCs w:val="32"/>
    </w:rPr>
  </w:style>
  <w:style w:type="paragraph" w:styleId="a9">
    <w:name w:val="Normal (Web)"/>
    <w:basedOn w:val="a"/>
    <w:uiPriority w:val="99"/>
    <w:semiHidden/>
    <w:unhideWhenUsed/>
    <w:rsid w:val="00CD310B"/>
    <w:pPr>
      <w:spacing w:before="100" w:beforeAutospacing="1" w:after="100" w:afterAutospacing="1"/>
    </w:pPr>
    <w:rPr>
      <w:lang w:eastAsia="uk-UA"/>
    </w:rPr>
  </w:style>
  <w:style w:type="character" w:styleId="aa">
    <w:name w:val="Strong"/>
    <w:basedOn w:val="a0"/>
    <w:uiPriority w:val="22"/>
    <w:qFormat/>
    <w:rsid w:val="00CD310B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D50683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5068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1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E055F-C0C9-42AF-B3CA-971DACD79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1896</Words>
  <Characters>1082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2022-12-06T07:18:00Z</cp:lastPrinted>
  <dcterms:created xsi:type="dcterms:W3CDTF">2022-11-15T09:21:00Z</dcterms:created>
  <dcterms:modified xsi:type="dcterms:W3CDTF">2022-12-16T12:08:00Z</dcterms:modified>
</cp:coreProperties>
</file>